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6" w:rsidRPr="006D555F" w:rsidRDefault="006D555F">
      <w:pPr>
        <w:pStyle w:val="1"/>
        <w:rPr>
          <w:lang w:val="ru-RU"/>
        </w:rPr>
      </w:pPr>
      <w:r w:rsidRPr="006D555F">
        <w:rPr>
          <w:lang w:val="ru-RU"/>
        </w:rPr>
        <w:t>Рекомендации работникам и работодателям</w:t>
      </w:r>
    </w:p>
    <w:p w:rsidR="008D1276" w:rsidRPr="006D555F" w:rsidRDefault="006D555F">
      <w:pPr>
        <w:pStyle w:val="2"/>
        <w:rPr>
          <w:lang w:val="ru-RU"/>
        </w:rPr>
      </w:pPr>
      <w:r w:rsidRPr="006D555F">
        <w:rPr>
          <w:lang w:val="ru-RU"/>
        </w:rPr>
        <w:t xml:space="preserve">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rStyle w:val="StrongEmphasis"/>
          <w:lang w:val="ru-RU"/>
        </w:rPr>
        <w:t>1.</w:t>
      </w:r>
      <w:r w:rsidRPr="006D555F">
        <w:rPr>
          <w:lang w:val="ru-RU"/>
        </w:rPr>
        <w:t xml:space="preserve"> 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lang w:val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lang w:val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rStyle w:val="StrongEmphasis"/>
          <w:lang w:val="ru-RU"/>
        </w:rPr>
        <w:t>2.</w:t>
      </w:r>
      <w:r w:rsidRPr="006D555F">
        <w:rPr>
          <w:lang w:val="ru-RU"/>
        </w:rPr>
        <w:t xml:space="preserve"> 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rStyle w:val="StrongEmphasis"/>
          <w:lang w:val="ru-RU"/>
        </w:rPr>
        <w:t>3.</w:t>
      </w:r>
      <w:r w:rsidRPr="006D555F">
        <w:rPr>
          <w:lang w:val="ru-RU"/>
        </w:rPr>
        <w:t xml:space="preserve"> 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rStyle w:val="StrongEmphasis"/>
          <w:lang w:val="ru-RU"/>
        </w:rPr>
        <w:t>4.</w:t>
      </w:r>
      <w:r w:rsidRPr="006D555F">
        <w:rPr>
          <w:lang w:val="ru-RU"/>
        </w:rPr>
        <w:t xml:space="preserve"> 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8D1276" w:rsidRPr="006D555F" w:rsidRDefault="006D555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6D555F">
        <w:rPr>
          <w:lang w:val="ru-RU"/>
        </w:rPr>
        <w:t xml:space="preserve"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 </w:t>
      </w:r>
    </w:p>
    <w:p w:rsidR="008D1276" w:rsidRPr="006D555F" w:rsidRDefault="006D555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6D555F">
        <w:rPr>
          <w:lang w:val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6D555F">
        <w:rPr>
          <w:lang w:val="ru-RU"/>
        </w:rPr>
        <w:t>Кроме того, организаций в сфере энергетики, теплоснабжения, водоподготовки, водоотчистки и водоотведения; эксплуатирующих 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</w:t>
      </w:r>
      <w:proofErr w:type="gramEnd"/>
      <w:r w:rsidRPr="006D555F">
        <w:rPr>
          <w:lang w:val="ru-RU"/>
        </w:rPr>
        <w:t xml:space="preserve"> </w:t>
      </w:r>
      <w:proofErr w:type="gramStart"/>
      <w:r w:rsidRPr="006D555F">
        <w:rPr>
          <w:lang w:val="ru-RU"/>
        </w:rPr>
        <w:t xml:space="preserve">занятых на весенних полевых работах; </w:t>
      </w:r>
      <w:proofErr w:type="gramEnd"/>
    </w:p>
    <w:p w:rsidR="008D1276" w:rsidRPr="006D555F" w:rsidRDefault="006D555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6D555F">
        <w:rPr>
          <w:lang w:val="ru-RU"/>
        </w:rPr>
        <w:t xml:space="preserve">организаций, обеспечивающих население продуктами питания и товарами первой необходимости; организаций, которые в 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 </w:t>
      </w:r>
    </w:p>
    <w:p w:rsidR="008D1276" w:rsidRPr="006D555F" w:rsidRDefault="006D555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proofErr w:type="gramStart"/>
      <w:r w:rsidRPr="006D555F">
        <w:rPr>
          <w:lang w:val="ru-RU"/>
        </w:rPr>
        <w:t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теплотелевизионные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6D555F">
        <w:rPr>
          <w:lang w:val="ru-RU"/>
        </w:rPr>
        <w:t xml:space="preserve"> организаций, деятельность которых связана с защитой здоровья населения и предотвращением распространения новой коронавирусной 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 организаций, </w:t>
      </w:r>
      <w:r w:rsidRPr="006D555F">
        <w:rPr>
          <w:lang w:val="ru-RU"/>
        </w:rPr>
        <w:lastRenderedPageBreak/>
        <w:t xml:space="preserve">предоставляющих финансовые услуги в 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6D555F">
        <w:rPr>
          <w:lang w:val="ru-RU"/>
        </w:rPr>
        <w:t>погрузочно- разгрузочные</w:t>
      </w:r>
      <w:proofErr w:type="gramEnd"/>
      <w:r w:rsidRPr="006D555F">
        <w:rPr>
          <w:lang w:val="ru-RU"/>
        </w:rPr>
        <w:t xml:space="preserve"> работы; </w:t>
      </w:r>
    </w:p>
    <w:p w:rsidR="008D1276" w:rsidRPr="006D555F" w:rsidRDefault="006D555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6D555F">
        <w:rPr>
          <w:lang w:val="ru-RU"/>
        </w:rPr>
        <w:t xml:space="preserve">Пенсионного фонда Российской Федерации и его территориальных органов, обеспечивающих выплату пенсий, а также осуществление иных социальных выплат гражданам; </w:t>
      </w:r>
    </w:p>
    <w:p w:rsidR="008D1276" w:rsidRPr="006D555F" w:rsidRDefault="006D555F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6D555F">
        <w:rPr>
          <w:lang w:val="ru-RU"/>
        </w:rPr>
        <w:t xml:space="preserve">Фонда социального страхования Российской Федерации и его территориальных органов, обеспечивающих организацию и осуществление выплат по обязательному страхованию на случай временной нетрудоспособности и в связи с материнством, а также в связи с несчастным случаем на производстве или профессиональным заболеванием; </w:t>
      </w:r>
    </w:p>
    <w:p w:rsidR="008D1276" w:rsidRPr="006D555F" w:rsidRDefault="006D555F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6D555F">
        <w:rPr>
          <w:lang w:val="ru-RU"/>
        </w:rPr>
        <w:t xml:space="preserve"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 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rStyle w:val="StrongEmphasis"/>
          <w:lang w:val="ru-RU"/>
        </w:rPr>
        <w:t>5.</w:t>
      </w:r>
      <w:r w:rsidRPr="006D555F">
        <w:rPr>
          <w:lang w:val="ru-RU"/>
        </w:rPr>
        <w:t xml:space="preserve"> 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rStyle w:val="StrongEmphasis"/>
          <w:lang w:val="ru-RU"/>
        </w:rPr>
        <w:t>6.</w:t>
      </w:r>
      <w:r w:rsidRPr="006D555F">
        <w:rPr>
          <w:lang w:val="ru-RU"/>
        </w:rPr>
        <w:t xml:space="preserve"> Работники органов (организаций), перечисленных в пункте 2 - 5 Указа, которые продолжают осуществлять трудовую </w:t>
      </w:r>
      <w:r w:rsidRPr="00E835C9">
        <w:rPr>
          <w:lang w:val="ru-RU"/>
        </w:rPr>
        <w:t xml:space="preserve">(служебную) деятельность, должны руководствоваться соответствующими методическими рекомендациями по профилактике новой коронавирусной инфекции, изданными Минздравом России и Роспотребнадзором. </w:t>
      </w:r>
      <w:r w:rsidRPr="006D555F">
        <w:rPr>
          <w:lang w:val="ru-RU"/>
        </w:rPr>
        <w:t>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rStyle w:val="StrongEmphasis"/>
          <w:lang w:val="ru-RU"/>
        </w:rPr>
        <w:t>7.</w:t>
      </w:r>
      <w:r w:rsidRPr="006D555F">
        <w:rPr>
          <w:lang w:val="ru-RU"/>
        </w:rPr>
        <w:t xml:space="preserve"> 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8D1276" w:rsidRPr="006D555F" w:rsidRDefault="006D555F">
      <w:pPr>
        <w:pStyle w:val="a0"/>
        <w:rPr>
          <w:lang w:val="ru-RU"/>
        </w:rPr>
      </w:pPr>
      <w:r w:rsidRPr="006D555F">
        <w:rPr>
          <w:rStyle w:val="StrongEmphasis"/>
          <w:lang w:val="ru-RU"/>
        </w:rPr>
        <w:t>8.</w:t>
      </w:r>
      <w:r w:rsidRPr="006D555F">
        <w:rPr>
          <w:lang w:val="ru-RU"/>
        </w:rPr>
        <w:t xml:space="preserve"> 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8D1276" w:rsidRPr="00E835C9" w:rsidRDefault="008D1276">
      <w:pPr>
        <w:pStyle w:val="a0"/>
        <w:rPr>
          <w:lang w:val="ru-RU"/>
        </w:rPr>
      </w:pPr>
      <w:bookmarkStart w:id="0" w:name="_GoBack"/>
      <w:bookmarkEnd w:id="0"/>
    </w:p>
    <w:sectPr w:rsidR="008D1276" w:rsidRPr="00E835C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88F"/>
    <w:multiLevelType w:val="multilevel"/>
    <w:tmpl w:val="FC90B4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55601B26"/>
    <w:multiLevelType w:val="multilevel"/>
    <w:tmpl w:val="8026D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76"/>
    <w:rsid w:val="006D555F"/>
    <w:rsid w:val="008D1276"/>
    <w:rsid w:val="00E8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Александр Александрович</dc:creator>
  <cp:lastModifiedBy>Матюшков Сергей Валериевич</cp:lastModifiedBy>
  <cp:revision>2</cp:revision>
  <dcterms:created xsi:type="dcterms:W3CDTF">2020-03-27T07:01:00Z</dcterms:created>
  <dcterms:modified xsi:type="dcterms:W3CDTF">2020-03-27T07:01:00Z</dcterms:modified>
  <dc:language>en-US</dc:language>
</cp:coreProperties>
</file>